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A81" w:rsidRPr="00185A81" w:rsidRDefault="00185A81" w:rsidP="00185A81">
      <w:pPr>
        <w:widowControl w:val="0"/>
        <w:autoSpaceDE w:val="0"/>
        <w:autoSpaceDN w:val="0"/>
        <w:spacing w:before="68" w:after="0" w:line="240" w:lineRule="auto"/>
        <w:ind w:left="1038" w:right="69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5A81">
        <w:rPr>
          <w:rFonts w:ascii="Times New Roman" w:eastAsia="Times New Roman" w:hAnsi="Times New Roman" w:cs="Times New Roman"/>
          <w:b/>
          <w:bCs/>
          <w:sz w:val="28"/>
          <w:szCs w:val="28"/>
        </w:rPr>
        <w:t>МИНИСТЕРСТВО</w:t>
      </w:r>
      <w:r w:rsidRPr="00185A8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85A81">
        <w:rPr>
          <w:rFonts w:ascii="Times New Roman" w:eastAsia="Times New Roman" w:hAnsi="Times New Roman" w:cs="Times New Roman"/>
          <w:b/>
          <w:bCs/>
          <w:sz w:val="28"/>
          <w:szCs w:val="28"/>
        </w:rPr>
        <w:t>ПРОСВЕЩЕНИЯ</w:t>
      </w:r>
      <w:r w:rsidRPr="00185A8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85A81">
        <w:rPr>
          <w:rFonts w:ascii="Times New Roman" w:eastAsia="Times New Roman" w:hAnsi="Times New Roman" w:cs="Times New Roman"/>
          <w:b/>
          <w:bCs/>
          <w:sz w:val="28"/>
          <w:szCs w:val="28"/>
        </w:rPr>
        <w:t>РОССИЙСКОЙ</w:t>
      </w:r>
      <w:r w:rsidRPr="00185A8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85A81">
        <w:rPr>
          <w:rFonts w:ascii="Times New Roman" w:eastAsia="Times New Roman" w:hAnsi="Times New Roman" w:cs="Times New Roman"/>
          <w:b/>
          <w:bCs/>
          <w:sz w:val="28"/>
          <w:szCs w:val="28"/>
        </w:rPr>
        <w:t>ФЕДЕРАЦИИ</w:t>
      </w:r>
    </w:p>
    <w:p w:rsidR="00185A81" w:rsidRPr="00185A81" w:rsidRDefault="00185A81" w:rsidP="00185A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185A81" w:rsidRPr="00185A81" w:rsidRDefault="00185A81" w:rsidP="00185A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37"/>
          <w:szCs w:val="28"/>
        </w:rPr>
      </w:pPr>
    </w:p>
    <w:p w:rsidR="00185A81" w:rsidRPr="00185A81" w:rsidRDefault="00185A81" w:rsidP="00185A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85A81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185A81" w:rsidRPr="00185A81" w:rsidRDefault="00185A81" w:rsidP="00185A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85A81">
        <w:rPr>
          <w:rFonts w:ascii="Times New Roman" w:eastAsia="Calibri" w:hAnsi="Times New Roman" w:cs="Times New Roman"/>
          <w:b/>
          <w:sz w:val="28"/>
          <w:szCs w:val="28"/>
        </w:rPr>
        <w:t xml:space="preserve">«Гимназия №14» Авиастроительного района </w:t>
      </w:r>
      <w:proofErr w:type="spellStart"/>
      <w:r w:rsidRPr="00185A81">
        <w:rPr>
          <w:rFonts w:ascii="Times New Roman" w:eastAsia="Calibri" w:hAnsi="Times New Roman" w:cs="Times New Roman"/>
          <w:b/>
          <w:sz w:val="28"/>
          <w:szCs w:val="28"/>
        </w:rPr>
        <w:t>г.Казань</w:t>
      </w:r>
      <w:proofErr w:type="spellEnd"/>
    </w:p>
    <w:p w:rsidR="00185A81" w:rsidRPr="00185A81" w:rsidRDefault="00185A81" w:rsidP="00185A81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491" w:type="dxa"/>
        <w:tblInd w:w="-993" w:type="dxa"/>
        <w:tblLayout w:type="fixed"/>
        <w:tblLook w:val="0000" w:firstRow="0" w:lastRow="0" w:firstColumn="0" w:lastColumn="0" w:noHBand="0" w:noVBand="0"/>
      </w:tblPr>
      <w:tblGrid>
        <w:gridCol w:w="3686"/>
        <w:gridCol w:w="2269"/>
        <w:gridCol w:w="4536"/>
      </w:tblGrid>
      <w:tr w:rsidR="00185A81" w:rsidRPr="00185A81" w:rsidTr="004A4585">
        <w:trPr>
          <w:trHeight w:val="2234"/>
        </w:trPr>
        <w:tc>
          <w:tcPr>
            <w:tcW w:w="3686" w:type="dxa"/>
            <w:shd w:val="clear" w:color="auto" w:fill="auto"/>
          </w:tcPr>
          <w:p w:rsidR="00185A81" w:rsidRPr="00185A81" w:rsidRDefault="00185A81" w:rsidP="00185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auto"/>
          </w:tcPr>
          <w:p w:rsidR="00185A81" w:rsidRPr="00185A81" w:rsidRDefault="00185A81" w:rsidP="00185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185A81" w:rsidRPr="00185A81" w:rsidRDefault="00185A81" w:rsidP="00185A8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85A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УТВЕРЖДЕНО</w:t>
            </w:r>
          </w:p>
          <w:p w:rsidR="00185A81" w:rsidRPr="00185A81" w:rsidRDefault="00185A81" w:rsidP="00185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A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</w:p>
          <w:p w:rsidR="00185A81" w:rsidRPr="00185A81" w:rsidRDefault="00185A81" w:rsidP="00185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A81">
              <w:rPr>
                <w:rFonts w:ascii="Times New Roman" w:eastAsia="Calibri" w:hAnsi="Times New Roman" w:cs="Times New Roman"/>
                <w:sz w:val="28"/>
                <w:szCs w:val="28"/>
              </w:rPr>
              <w:t>МБОУ «Гимназия №14»</w:t>
            </w:r>
          </w:p>
          <w:p w:rsidR="00185A81" w:rsidRPr="00185A81" w:rsidRDefault="00185A81" w:rsidP="00185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5A81" w:rsidRPr="00185A81" w:rsidRDefault="00185A81" w:rsidP="00185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A81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</w:t>
            </w:r>
          </w:p>
          <w:p w:rsidR="00185A81" w:rsidRPr="00185A81" w:rsidRDefault="00185A81" w:rsidP="00185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A81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proofErr w:type="spellStart"/>
            <w:r w:rsidRPr="00185A81">
              <w:rPr>
                <w:rFonts w:ascii="Times New Roman" w:eastAsia="Calibri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185A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М.А./</w:t>
            </w:r>
          </w:p>
          <w:p w:rsidR="00185A81" w:rsidRPr="00185A81" w:rsidRDefault="00185A81" w:rsidP="00185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A81">
              <w:rPr>
                <w:rFonts w:ascii="Times New Roman" w:eastAsia="Calibri" w:hAnsi="Times New Roman" w:cs="Times New Roman"/>
                <w:sz w:val="28"/>
                <w:szCs w:val="28"/>
              </w:rPr>
              <w:t>Приказ №220</w:t>
            </w:r>
          </w:p>
          <w:p w:rsidR="00185A81" w:rsidRPr="00185A81" w:rsidRDefault="00185A81" w:rsidP="00185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A81">
              <w:rPr>
                <w:rFonts w:ascii="Times New Roman" w:eastAsia="Calibri" w:hAnsi="Times New Roman" w:cs="Times New Roman"/>
                <w:sz w:val="28"/>
                <w:szCs w:val="28"/>
              </w:rPr>
              <w:t>от «01» сентября 2023г.</w:t>
            </w:r>
          </w:p>
        </w:tc>
      </w:tr>
    </w:tbl>
    <w:p w:rsidR="00185A81" w:rsidRPr="00185A81" w:rsidRDefault="00185A81" w:rsidP="00185A8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85A81" w:rsidRPr="00185A81" w:rsidRDefault="00185A81" w:rsidP="00185A8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85A81" w:rsidRPr="00185A81" w:rsidRDefault="00185A81" w:rsidP="00185A8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85A81" w:rsidRPr="00185A81" w:rsidRDefault="00185A81" w:rsidP="00185A81">
      <w:pPr>
        <w:tabs>
          <w:tab w:val="left" w:pos="4425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85A81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185A81" w:rsidRPr="00185A81" w:rsidRDefault="00185A81" w:rsidP="00185A81">
      <w:pPr>
        <w:tabs>
          <w:tab w:val="left" w:pos="4425"/>
        </w:tabs>
        <w:spacing w:after="0" w:line="276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185A81" w:rsidRPr="00185A81" w:rsidRDefault="00185A81" w:rsidP="00185A81">
      <w:pPr>
        <w:tabs>
          <w:tab w:val="left" w:pos="4425"/>
        </w:tabs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85A81">
        <w:rPr>
          <w:rFonts w:ascii="Times New Roman" w:eastAsia="Calibri" w:hAnsi="Times New Roman" w:cs="Times New Roman"/>
          <w:sz w:val="28"/>
          <w:szCs w:val="28"/>
        </w:rPr>
        <w:t xml:space="preserve"> учебного предмета «</w:t>
      </w:r>
      <w:r>
        <w:rPr>
          <w:rFonts w:ascii="Times New Roman" w:eastAsia="Calibri" w:hAnsi="Times New Roman" w:cs="Times New Roman"/>
          <w:b/>
          <w:sz w:val="28"/>
          <w:szCs w:val="28"/>
        </w:rPr>
        <w:t>Музыка</w:t>
      </w:r>
      <w:bookmarkStart w:id="0" w:name="_GoBack"/>
      <w:bookmarkEnd w:id="0"/>
      <w:r w:rsidRPr="00185A81">
        <w:rPr>
          <w:rFonts w:ascii="Times New Roman" w:eastAsia="Calibri" w:hAnsi="Times New Roman" w:cs="Times New Roman"/>
          <w:sz w:val="28"/>
          <w:szCs w:val="28"/>
        </w:rPr>
        <w:t>», 1 - 4  классы</w:t>
      </w:r>
    </w:p>
    <w:p w:rsidR="00185A81" w:rsidRPr="00185A81" w:rsidRDefault="00185A81" w:rsidP="00185A81">
      <w:pPr>
        <w:tabs>
          <w:tab w:val="left" w:pos="442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85A81" w:rsidRPr="00185A81" w:rsidRDefault="00185A81" w:rsidP="00185A81">
      <w:pPr>
        <w:rPr>
          <w:rFonts w:ascii="Calibri" w:eastAsia="Calibri" w:hAnsi="Calibri" w:cs="Times New Roman"/>
        </w:rPr>
      </w:pPr>
    </w:p>
    <w:p w:rsidR="00185A81" w:rsidRPr="00185A81" w:rsidRDefault="00185A81" w:rsidP="00185A8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85A81" w:rsidRPr="00185A81" w:rsidRDefault="00185A81" w:rsidP="00185A8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35"/>
        <w:tblW w:w="0" w:type="auto"/>
        <w:tblLayout w:type="fixed"/>
        <w:tblLook w:val="0000" w:firstRow="0" w:lastRow="0" w:firstColumn="0" w:lastColumn="0" w:noHBand="0" w:noVBand="0"/>
      </w:tblPr>
      <w:tblGrid>
        <w:gridCol w:w="3345"/>
      </w:tblGrid>
      <w:tr w:rsidR="00185A81" w:rsidRPr="00185A81" w:rsidTr="004A4585">
        <w:tc>
          <w:tcPr>
            <w:tcW w:w="3345" w:type="dxa"/>
            <w:shd w:val="clear" w:color="auto" w:fill="auto"/>
          </w:tcPr>
          <w:p w:rsidR="00185A81" w:rsidRPr="00185A81" w:rsidRDefault="00185A81" w:rsidP="00185A81">
            <w:pPr>
              <w:tabs>
                <w:tab w:val="left" w:pos="4425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A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</w:t>
            </w:r>
          </w:p>
          <w:p w:rsidR="00185A81" w:rsidRPr="00185A81" w:rsidRDefault="00185A81" w:rsidP="00185A81">
            <w:pPr>
              <w:tabs>
                <w:tab w:val="left" w:pos="442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A81"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рассмотрена и принята на заседании педагогического совета</w:t>
            </w:r>
          </w:p>
          <w:p w:rsidR="00185A81" w:rsidRPr="00185A81" w:rsidRDefault="00185A81" w:rsidP="00185A81">
            <w:pPr>
              <w:tabs>
                <w:tab w:val="left" w:pos="442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185A81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 №</w:t>
            </w:r>
            <w:proofErr w:type="gramEnd"/>
            <w:r w:rsidRPr="00185A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</w:t>
            </w:r>
          </w:p>
          <w:p w:rsidR="00185A81" w:rsidRPr="00185A81" w:rsidRDefault="00185A81" w:rsidP="00185A81">
            <w:pPr>
              <w:tabs>
                <w:tab w:val="left" w:pos="442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A81">
              <w:rPr>
                <w:rFonts w:ascii="Times New Roman" w:eastAsia="Calibri" w:hAnsi="Times New Roman" w:cs="Times New Roman"/>
                <w:sz w:val="28"/>
                <w:szCs w:val="28"/>
              </w:rPr>
              <w:t>от «28» августа 2023г.</w:t>
            </w:r>
          </w:p>
        </w:tc>
      </w:tr>
    </w:tbl>
    <w:p w:rsidR="00185A81" w:rsidRPr="00185A81" w:rsidRDefault="00185A81" w:rsidP="00185A8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85A81" w:rsidRPr="00185A81" w:rsidRDefault="00185A81" w:rsidP="00185A8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85A81" w:rsidRPr="00185A81" w:rsidRDefault="00185A81" w:rsidP="00185A8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85A81" w:rsidRPr="00185A81" w:rsidRDefault="00185A81" w:rsidP="00185A81">
      <w:pPr>
        <w:rPr>
          <w:rFonts w:ascii="Times New Roman" w:eastAsia="Calibri" w:hAnsi="Times New Roman" w:cs="Times New Roman"/>
          <w:sz w:val="28"/>
          <w:szCs w:val="28"/>
        </w:rPr>
      </w:pPr>
    </w:p>
    <w:p w:rsidR="00185A81" w:rsidRPr="00185A81" w:rsidRDefault="00185A81" w:rsidP="00185A8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85A81" w:rsidRPr="00185A81" w:rsidRDefault="00185A81" w:rsidP="00185A8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85A81" w:rsidRPr="00185A81" w:rsidRDefault="00185A81" w:rsidP="00185A8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85A81" w:rsidRPr="00185A81" w:rsidRDefault="00185A81" w:rsidP="00185A8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85A81">
        <w:rPr>
          <w:rFonts w:ascii="Times New Roman" w:eastAsia="Calibri" w:hAnsi="Times New Roman" w:cs="Times New Roman"/>
          <w:sz w:val="28"/>
          <w:szCs w:val="28"/>
        </w:rPr>
        <w:t>2023-2024 учебный год</w:t>
      </w:r>
    </w:p>
    <w:p w:rsidR="00185A81" w:rsidRDefault="00185A81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течение периода начального общего образования необходимо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музицирование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Программа по музыке предусматривает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недирективным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Основная цель программы по музыке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процессе конкретизации учебных целей их реализация осуществляется по следующим направлениям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становление системы ценностей, обучающихся в единстве эмоциональной и познавательной сферы;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музицированию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Важнейшие задачи обучения музыке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 уровне начального общего образования: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эмоционально-ценностной отзывчивости на прекрасное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жизни и в искусстве;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музицирования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музицирования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закономерностей музыкального искусства: интонационная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жанровая природа музыки, основные выразительные средства, элементы музыкального языка;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уважения к культурному наследию России, присвоение интонационно-образного строя отечественной музыкальной культуры;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расширение кругозора, воспитание любознательности, интереса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 музыкальной культуре России, ее регионов, этнических групп, малой родины, а также к музыкальной культуре других стран, культур, времён и народов.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Содержание учебного предмета структурно представлено восемью модулями 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(тематическими линиями):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инвариантные: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 № 1 «Народная музыка России»; 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 № 2 «Классическая музыка»; 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 № 3 «Музыка в жизни человека» 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вариативные: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 № 4 «Музыка народов мира»; 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 № 5 «Духовная музыка»; 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 № 6 «Музыка театра и кино»; 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 № 7 «Современная музыкальная культура»;  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 № 8 «Музыкальная грамота»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Общее число часов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рекомендованных для изучения музыки 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> 135 часов: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1 классе – 33 часа (1 час в неделю),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2 классе – 34 часа (1 час в неделю),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3 классе – 34 часа (1 час в неделю),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4 классе – 34 часа (1 час в неделю).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межпредметных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8A3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ОБУЧЕНИЯ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Инвариантные  модули</w:t>
      </w:r>
      <w:proofErr w:type="gramEnd"/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br/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1 «Народная музыка России»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 </w:t>
      </w:r>
      <w:r w:rsidRPr="008A3CB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Край, в котором ты живёшь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Музыкальные традиции малой Родины. Песни, обряды, музыкальные инструменты.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 о музыкальных традициях своего родного края; 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Русский фольклор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Русские народные песни (трудовые, хороводные). Детский фольклор (игровые,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заклички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потешки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считалки, прибаутки).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русских народных песен разных жанров;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ёжка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«Заинька» и другие);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сочинение мелодий, вокальная импровизация на основе текстов игрового детского фольклора;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ритмическая импровизация, исполнение аккомпанемента на простых ударных (ложки) и духовых (свирель) инструментах к изученным народным песням;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Русские народные музыкальные инструменты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lastRenderedPageBreak/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внешним видом, особенностями исполнения и звучания русских народных инструментов;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тембров инструментов;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классификация на группы духовых, ударных, струнных;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 на знание тембров народных инструментов;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двигательная игра – импровизация-подражание игре на музыкальных инструментах;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звукоизобразительные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элементы, подражание голосам народных инструментов;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Сказки, мифы и легенды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Народные сказители. Русские народные сказания, былины. Сказки и легенды о музыке и музыкантах.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знакомство с манерой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сказывания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нараспев;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сказок, былин, эпических сказаний, рассказываемых нараспев;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инструментальной музыке определение на слух музыкальных интонаций речитативного характера;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иллюстраций к прослушанным музыкальным и литературным произведениям;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Олонхо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карело-финской Калевалы, калмыцкого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Джангара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Нартского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Жанры музыкального фольклора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тембра музыкальных инструментов, отнесение к одной из групп (духовые, ударные, струнные);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исполнение на клавишных или духовых инструментах (свирель) мелодий народных песен, прослеживание мелодии по нотной записи.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Народные праздники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Осенины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Навруз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Ысыах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просмотр фильма (мультфильма), рассказывающего о символике фольклорного праздника;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посещение театра, театрализованного представления;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в народных гуляньях на улицах родного города, посёлка.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Первые артисты, народный театр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Скоморохи. Ярмарочный балаган. Вертеп.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учебных, справочных текстов по теме;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разучивание, исполнение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скоморошин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просмотр фильма (мультфильма), фрагмента музыкального спектакля; творческий проект – театрализованная постановка.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Фольклор народов России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</w:t>
      </w:r>
      <w:proofErr w:type="gram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например</w:t>
      </w:r>
      <w:proofErr w:type="gram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особенностями музыкального фольклора различных народностей Российской Федерации;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песен, танцев, импровизация ритмических аккомпанементов на ударных инструментах;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Фольклор в творчестве профессиональных музыкантов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 о значении фольклористики; </w:t>
      </w:r>
      <w:r w:rsidRPr="008A3CB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учебных, популярных текстов о собирателях фольклора;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музыки, созданной композиторами на основе народных жанров и интонаций;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приёмов обработки, развития народных мелодий;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народных песен в композиторской обработке;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звучания одних и тех же мелодий в народном и композиторском варианте;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аргументированных оценочных суждений на основе сравнения;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2 «Классическая музыка»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Композитор – исполнитель – слушатель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видеозаписи концерта;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музыки, рассматривание иллюстраций;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 по теме занятия; </w:t>
      </w:r>
      <w:r w:rsidRPr="008A3CB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мелодических фраз);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правил поведения на концерте;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Композиторы – детям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Детская музыка П.И. Чайковского, С.С. Прокофьева, Д.Б. 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Кабалевского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других композиторов. Понятие жанра. Песня, танец, марш.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подбор эпитетов, иллюстраций к музыке;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жанра;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lastRenderedPageBreak/>
        <w:t>вариативно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Оркестр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музыки в исполнении оркестра;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видеозаписи;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 о роли дирижёра,</w:t>
      </w:r>
      <w:r w:rsidRPr="008A3CB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«Я – дирижёр» – игра-имитация дирижёрских жестов во время звучания музыки;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и исполнение песен соответствующей тематики;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Музыкальные инструменты. Фортепиано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многообразием красок фортепиано;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фортепианных пьес в исполнении известных пианистов;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«Я – пианист» – игра-имитация исполнительских движений во время звучания музыки;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детских пьес на фортепиано в исполнении учителя;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Музыкальные инструменты. Флейта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Предки современной флейты. Легенда о нимфе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Сиринкс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Эвридика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К.В. Глюка, «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Сиринкс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К. Дебюсси).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lastRenderedPageBreak/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внешним видом, устройством и тембрами классических музыкальных инструментов;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музыкальных фрагментов в исполнении известных музыкантов-инструменталистов;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Музыкальные инструменты. Скрипка, виолончель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игра-имитация исполнительских движений во время звучания музыки;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песен, посвящённых музыкальным инструментам;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Вокальная музыка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жанрами вокальной музыки;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вокальных произведений композиторов-классиков;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комплекса дыхательных, артикуляционных упражнений;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вокальные упражнения на развитие гибкости голоса, расширения его диапазона;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проблемная ситуация: что значит красивое пение;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 на знание вокальных музыкальных произведений и их авторов;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вокальных произведений композиторов-классиков;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lastRenderedPageBreak/>
        <w:t>вариативно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 вокальной музыки; школьный конкурс юных вокалистов.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Инструментальная музыка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Жанры камерной инструментальной музыки: этюд, пьеса. Альбом. Цикл. Сюита. Соната. Квартет.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жанрами камерной инструментальной музыки;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произведений композиторов-классиков;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комплекса выразительных средств;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описание своего впечатления от восприятия;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 инструментальной музыки; составление словаря музыкальных жанров.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Программная музыка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Программное название, известный сюжет, литературный эпиграф.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произведений программной музыки;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музыкального образа, музыкальных средств, использованных композитором;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Симфоническая музыка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Симфонический оркестр. Тембры, группы инструментов. Симфония, симфоническая картина.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составом симфонического оркестра, группами инструментов;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тембров инструментов симфонического оркестра;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фрагментов симфонической музыки;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дирижирование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оркестром;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 симфонической музыки; просмотр фильма об устройстве оркестра.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Русские композиторы-классики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Творчество выдающихся отечественных композиторов.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творчеством выдающихся композиторов, отдельными фактами из их биографии;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музыки: фрагменты вокальных, инструментальных, симфонических сочинений;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развитием музыки; определение жанра, формы;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 текстов и художественной литературы биографического характера;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вокализация тем инструментальных сочинений; разучивание, исполнение доступных вокальных сочинений;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концерта; просмотр биографического фильма.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Европейские композиторы-классики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Творчество выдающихся зарубежных композиторов.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творчеством выдающихся композиторов, отдельными фактами из их биографии;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музыки: фрагменты вокальных, инструментальных, симфонических сочинений;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развитием музыки; определение жанра, формы;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 текстов и художественной литературы биографического характера;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вокализация тем инструментальных сочинений;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доступных вокальных сочинений;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концерта; просмотр биографического фильма.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Мастерство исполнителя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Творчество выдающихся исполнителей-певцов, инструменталистов, дирижёров. Консерватория, филармония, Конкурс имени П.И. Чайковского.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творчеством выдающихся исполнителей классической музыки;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изучение программ, афиш консерватории, филармонии;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нескольких интерпретаций одного и того же произведения в исполнении разных музыкантов;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беседа на тему «Композитор – исполнитель – слушатель»; </w:t>
      </w:r>
      <w:r w:rsidRPr="008A3CB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 классической музыки;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коллекции записей любимого исполнителя.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3 «Музыка в жизни человека»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Красота и вдохновение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 о значении красоты и вдохновения в жизни человека;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музыки, концентрация на её восприятии, своём внутреннем состоянии;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двигательная импровизация под музыку лирического характера «Цветы распускаются под музыку»;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выстраивание хорового унисона – вокального и психологического;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одновременное взятие и снятие звука, навыки певческого дыхания по руке дирижёра;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красивой песни;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разучивание хоровода </w:t>
      </w:r>
      <w:r w:rsidRPr="008A3CB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Музыкальные пейзажи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произведений программной музыки, посвящённой образам природы;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подбор эпитетов для описания настроения, характера музыки;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сопоставление музыки с произведениями изобразительного искусства;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двигательная импровизация, пластическое интонирование;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одухотворенное исполнение песен о природе, её красоте;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Музыкальные портреты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подбор эпитетов для описания настроения, характера музыки;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сопоставление музыки с произведениями изобразительного искусства;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двигательная импровизация в образе героя музыкального произведения;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разучивание,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харáктерное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исполнение песни – портретной зарисовки;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Какой же праздник без музыки?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Музыка, создающая настроение праздника. Музыка в цирке, на уличном шествии, спортивном празднике.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 о значении музыки на празднике;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слушание произведений торжественного, праздничного характера;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дирижирование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фрагментами произведений;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конкурс на лучшего «дирижёра»;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и исполнение тематических песен к ближайшему празднику;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проблемная ситуация: почему на праздниках обязательно звучит музыка;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запись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видеооткрытки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Танцы, игры и веселье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Музыка – игра звуками. Танец – искусство и радость движения. Примеры популярных танцев.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слушание, исполнение музыки скерцозного характера;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танцевальных движений;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танец-игра;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рефлексия собственного эмоционального состояния после участия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танцевальных композициях и импровизациях;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проблемная ситуация: зачем люди танцуют;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ритмическая импровизация в стиле определённого танцевального жанра;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 на войне, музыка о войне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 и художественных текстов, посвящённых песням Великой Отечественной войны;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слушание, </w:t>
      </w:r>
      <w:proofErr w:type="gram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  песен</w:t>
      </w:r>
      <w:proofErr w:type="gram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Великой Отечественной войны, знакомство с историей их сочинения и исполнения;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в классе, ответы на вопросы: какие чувства вызывают песни Великой Победы, почему?  Как музыка, песни помогали российскому народу одержать победу в Великой Отечественной войне?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Главный музыкальный символ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lastRenderedPageBreak/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Гимн России – главный музыкальный символ нашей страны. Традиции исполнения Гимна России. Другие гимны.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Гимна Российской Федерации;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историей создания, правилами исполнения;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видеозаписей парада, церемонии награждения спортсменов;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чувство гордости, понятия достоинства и чести;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этических вопросов, связанных с государственными символами страны;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Гимна своей республики, города, школы.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Искусство времени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Музыка – временное искусство. Погружение в поток музыкального звучания. Музыкальные образы движения, изменения и развития.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слушание, исполнение музыкальных произведений, передающих образ непрерывного движения;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своими телесными реакциями (дыхание, пульс, мышечный тонус) при восприятии музыки;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проблемная ситуация: как музыка воздействует на человека;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программная ритмическая или инструментальная импровизация «Поезд», «Космический корабль».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4 «Музыка народов мира»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 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Кабалевским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 </w:t>
      </w:r>
      <w:r w:rsidRPr="008A3CB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Певец своего народа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творчеством композиторов;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их сочинений с народной музыкой;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определение формы, принципа развития фольклорного музыкального материала;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вокализация наиболее ярких тем инструментальных сочинений;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доступных вокальных сочинений;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исполнение на клавишных или духовых инструментах композиторских мелодий, прослеживание их по нотной записи;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творческие, исследовательские проекты, посвящённые выдающимся композиторам.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 стран ближнего зарубежья 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 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особенностями музыкального фольклора народов других стран;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характерных черт, типичных элементов музыкального языка (ритм, лад, интонации);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внешним видом, особенностями исполнения и звучания народных инструментов;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тембров инструментов;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классификация на группы духовых, ударных, струнных;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 на знание тембров народных инструментов;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двигательная игра – импровизация-подражание игре на музыкальных инструментах;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интонаций, жанров, ладов, инструментов других народов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 фольклорными элементами народов России;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исполнение на клавишных или духовых инструментах народных мелодий, прослеживание их по нотной записи;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 стран дальнего зарубежья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Музыка народов Европы. Танцевальный и песенный фольклор европейских народов. Канон. Странствующие музыканты. Карнавал. 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сальса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босса-нова и другие). 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Смешение традиций и культур в музыке Северной Америки.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 Японии и Китая. Древние истоки музыкальной культуры стран Юго-Восточной Азии. Императорские церемонии, музыкальные инструменты. Пентатоника.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особенностями музыкального фольклора народов других стран;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характерных черт, типичных элементов музыкального языка (ритм, лад, интонации);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внешним видом, особенностями исполнения и звучания народных инструментов;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тембров инструментов;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классификация на группы духовых, ударных, струнных;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 на знание тембров народных инструментов;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двигательная игра – импровизация-подражание игре на музыкальных инструментах;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исполнение на клавишных или духовых инструментах народных мелодий, прослеживание их по нотной записи;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творческие, исследовательские проекты, школьные фестивали, посвящённые музыкальной культуре народов мира. </w:t>
      </w:r>
      <w:r w:rsidRPr="008A3CB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Диалог культур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 </w:t>
      </w:r>
      <w:r w:rsidRPr="008A3CB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творчеством композиторов;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их сочинений с народной музыкой;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формы, принципа развития фольклорного музыкального материала;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вокализация наиболее ярких тем инструментальных сочинений;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доступных вокальных сочинений;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исполнение на клавишных или духовых инструментах композиторских мелодий, прослеживание их по нотной записи;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творческие, исследовательские проекты, посвящённые выдающимся композиторам.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5 «Духовная музыка»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Звучание храма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Колокола. Колокольные звоны (благовест, трезвон и другие). Звонарские приговорки.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Колокольность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музыке русских композиторов.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обобщение жизненного опыта, связанного со звучанием колоколов;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диалог с учителем о традициях изготовления колоколов, значении колокольного </w:t>
      </w:r>
      <w:proofErr w:type="gram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звона; </w:t>
      </w:r>
      <w:r w:rsidRPr="008A3CB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</w:t>
      </w:r>
      <w:proofErr w:type="gram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видами колокольных звонов;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колокольности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выявление, обсуждение характера, выразительных средств, использованных композитором;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двигательная импровизация – имитация движений звонаря на колокольне;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ритмические и артикуляционные упражнения на основе звонарских приговорок;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просмотр документального фильма о колоколах;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Песни верующих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Молитва, хорал, песнопение, духовный стих. Образы духовной музыки в творчестве композиторов-классиков.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слушание, разучивание, исполнение вокальных произведений религиозного содержания;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диалог с учителем о характере музыки, манере исполнения, выразительных средствах;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просмотр документального фильма о значении молитвы;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рисование по мотивам прослушанных музыкальных произведений.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Инструментальная музыка в церкви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Орган и его роль в богослужении. Творчество И.С. Баха.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ответы на вопросы учителя;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органной музыки И.С. Баха;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описание впечатления от восприятия, характеристика музыкально-выразительных средств;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игровая имитация особенностей игры на органе (во время слушания);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трансформацией музыкального образа;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Искусство Русской православной церкви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прослеживание исполняемых мелодий по нотной записи;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 типа мелодического движения, особенностей ритма, темпа, динамики;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сопоставление произведений музыки и живописи, посвящённых святым, Христу, Богородице;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lastRenderedPageBreak/>
        <w:t>вариативно: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посещение храма; поиск в Интернете информации о Крещении Руси, святых, об иконах.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Религиозные праздники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например</w:t>
      </w:r>
      <w:proofErr w:type="gram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(с опорой на нотный текст), исполнение доступных вокальных произведений духовной музыки;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6 «Музыка театра и кино»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Музыкальная сказка на сцене, на экране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Характеры персонажей, отражённые в музыке. Тембр голоса. Соло. Хор, ансамбль.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видеопросмотр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музыкальной сказки;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музыкально-выразительных средств, передающих повороты сюжета, характеры героев;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игра-викторина «Угадай по голосу»;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отдельных номеров из детской оперы, музыкальной сказки;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постановка детской музыкальной сказки, спектакль для родителей; творческий проект «Озвучиваем мультфильм».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Театр оперы и балета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Особенности музыкальных спектаклей. Балет. Опера. Солисты, хор, оркестр, дирижёр в музыкальном спектакле.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со знаменитыми музыкальными театрами;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фрагментов музыкальных спектаклей с комментариями учителя;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особенностей балетного и оперного спектакля;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тесты или кроссворды на освоение специальных терминов;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танцевальная импровизация под музыку фрагмента балета;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и исполнение доступного фрагмента, обработки песни (хора из оперы);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Балет. Хореография – искусство танца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 на знание балетной музыки;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пропевание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Опера. Главные герои и номера оперного спектакля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lastRenderedPageBreak/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 </w:t>
      </w:r>
      <w:proofErr w:type="gram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Римского  -</w:t>
      </w:r>
      <w:proofErr w:type="gram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Корсакова («Садко», «Сказка о царе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Салтане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», «Снегурочка»), М.И. Глинки («Руслан и Людмила»), К.В. Глюка («Орфей и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Эвридика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»), Дж. Верди и других композиторов).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фрагментов опер;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тембрами голосов оперных певцов;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терминологии;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звучащие тесты и кроссворды на проверку знаний;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песни, хора из оперы;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рисование героев, сцен из опер;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просмотр фильма-оперы; постановка детской оперы.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Сюжет музыкального спектакля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Либретто. Развитие музыки в соответствии с сюжетом. Действия и сцены в опере и балете. Контрастные образы, лейтмотивы.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либретто, структурой музыкального спектакля;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рисунок обложки для либретто опер и балетов; </w:t>
      </w:r>
      <w:r w:rsidRPr="008A3CB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 выразительных средств, создающих образы главных героев, противоборствующих сторон;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музыкальным развитием, характеристика приёмов, использованных композитором;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вокализация,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пропевание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музыкальных тем, пластическое интонирование оркестровых фрагментов;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 на знание музыки;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звучащие и терминологические тесты;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создание </w:t>
      </w:r>
      <w:proofErr w:type="gram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любительского видеофильма</w:t>
      </w:r>
      <w:proofErr w:type="gram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основе выбранного либретто; просмотр фильма-оперы или фильма-балета.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Оперетта, мюзикл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История возникновения и особенности жанра. Отдельные номера из оперетт И. Штрауса, И. Кальмана и др. </w:t>
      </w:r>
      <w:r w:rsidRPr="008A3CB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жанрами оперетты, мюзикла;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фрагментов из оперетт, анализ характерных особенностей жанра;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отдельных номеров из популярных музыкальных спектаклей;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разных постановок одного и того же мюзикла;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Кто создаёт музыкальный спектакль?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Профессии музыкального театра: дирижёр, режиссёр, оперные певцы, балерины и танцовщики, художники и другие.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 по поводу синкретичного характера музыкального спектакля;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миром театральных профессий, творчеством театральных режиссёров, художников;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фрагментов одного и того же спектакля в разных постановках;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различий в оформлении, режиссуре;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эскизов костюмов и декораций к одному из изученных музыкальных спектаклей;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виртуальный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квест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музыкальному театру.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Патриотическая и народная тема в театре и кино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История создания, значение музыкально-сценических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экранных произведений, посвящённых нашему народу, его истории, теме служения Отечеству. Фрагменты, отдельные номера из опер, балетов, музыки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  </w:t>
      </w:r>
      <w:r w:rsidRPr="008A3CB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фрагментов крупных сценических произведений, фильмов;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характера героев и событий;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проблемная ситуация: зачем нужна серьёзная музыка;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песен о Родине, нашей стране, исторических событиях и подвигах героев;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7 «Современная музыкальная культура»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эмбиента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 рэпа), для восприятия которых требуется специфический и разнообразный музыкальный опыт. Поэтому на уровне начального общего образования необходимо заложить основы для последующего развития в данном направлении. Помимо указанных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Современные обработки классической музыки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 </w:t>
      </w:r>
      <w:r w:rsidRPr="008A3CB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музыки классической и её современной обработки;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обработок классической музыки, сравнение их с оригиналом;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обсуждение комплекса выразительных средств, наблюдение за изменением характера музыки;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вокальное исполнение классических тем в сопровождении современного ритмизованного аккомпанемента;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Джаз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Особенности джаза: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импровизационность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 </w:t>
      </w:r>
      <w:r w:rsidRPr="008A3CB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творчеством джазовых музыкантов;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тембров музыкальных инструментов, исполняющих джазовую композицию;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плейлиста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коллекции записей джазовых музыкантов.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Исполнители современной музыки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Творчество одного или нескольких исполнителей современной музыки, популярных у молодёжи.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видеоклипов современных исполнителей;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их композиций с другими направлениями и стилями (классикой, духовной, народной музыкой);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составление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плейлиста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Электронные музыкальные инструменты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слушание музыкальных композиций в исполнении на электронных музыкальных инструментах;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их звучания с акустическими инструментами, обсуждение результатов сравнения;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подбор электронных тембров для создания музыки к фантастическому фильму;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Garage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Band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8 «Музыкальная грамота»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Весь мир звучит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Звуки музыкальные и шумовые. Свойства звука: высота, громкость, длительность, тембр.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со звуками музыкальными и шумовыми;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различение, определение на слух звуков различного качества;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артикуляционные упражнения, разучивание и исполнение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песен с использованием звукоподражательных элементов, шумовых звуков.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Звукоряд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Нотный стан, скрипичный ключ. Ноты первой октавы.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элементами нотной записи;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различение по нотной записи, определение на слух звукоряда в отличие от других последовательностей звуков;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пение с названием нот, игра на металлофоне звукоряда от ноты «до»;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и исполнение вокальных упражнений, песен, построенных на элементах звукоряда.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Интонация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Выразительные и изобразительные интонации.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разучивание, исполнение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вокальных упражнений, песен, вокальные и инструментальные импровизации на основе данных интонаций;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фрагментов музыкальных произведений, включающих примеры изобразительных интонаций.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Ритм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Звуки длинные и короткие (восьмые и четвертные длительности), такт, тактовая черта.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игра «Ритмическое эхо»,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прохлопывание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ритма по ритмическим карточкам, проговаривание с использованием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ритмослогов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на ударных инструментах ритмической партитуры;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Ритмический рисунок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Длительности половинная, целая, шестнадцатые. Паузы. Ритмические рисунки. Ритмическая партитура.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игра «Ритмическое эхо»,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прохлопывание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ритма по ритмическим карточкам, проговаривание с использованием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ритмослогов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на ударных инструментах ритмической партитуры;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Размер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lastRenderedPageBreak/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Равномерная пульсация. Сильные и слабые доли. Размеры 2/4, 3/4, 4/4.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слух, по нотной записи размеров 2/4, 3/4, 4/4;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исполнение на клавишных или духовых инструментах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мелодий в размерах 2/4, 3/4, 4/4; вокальная и инструментальная импровизация в заданном размере.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Музыкальный язык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Темп, тембр. Динамика (форте, пиано, крещендо, диминуэндо). Штрихи (стаккато, легато, акцент).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элементами музыкального языка, специальными терминами, их обозначением в нотной записи;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изученных элементов на слух при восприятии музыкальных произведений;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исполнение на клавишных или духовых инструментах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Высота звуков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Регистры. Ноты певческого диапазона. Расположение нот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клавиатуре. Знаки альтерации (диезы, бемоли, бекары).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понятий «выше-ниже»;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наблюдение за изменением музыкального образа при изменении регистра;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исполнение на клавишных или духовых инструментах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кратких мелодий по нотам; выполнение упражнений на виртуальной клавиатуре.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Мелодия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Мотив, музыкальная фраза.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Поступенное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плавное движение мелодии, скачки. Мелодический рисунок.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поступенным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плавным движением, скачками, остановками;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исполнение, импровизация (вокальная или на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звуковысотных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музыкальных инструментах) различных мелодических рисунков;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кратких мелодий по нотам.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Сопровождение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Аккомпанемент. Остинато. Вступление, заключение, проигрыш.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слух, прослеживание по нотной записи главного голоса и сопровождения;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различение, характеристика мелодических и ритмических особенностей главного голоса и сопровождения;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показ рукой линии движения главного голоса и аккомпанемента;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простейших элементов музыкальной формы: вступление, заключение, проигрыш;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составление наглядной графической схемы;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исполнение простейшего сопровождения к знакомой мелодии на клавишных или духовых инструментах.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Песня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Куплетная форма. Запев, припев.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со строением куплетной формы;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составление наглядной буквенной или графической схемы куплетной формы;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 песен, написанных в куплетной форме;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куплетной формы при слушании незнакомых музыкальных произведений;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импровизация, сочинение новых куплетов к знакомой песне.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Лад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Понятие лада. Семиступенные лады мажор и минор. Краска звучания.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Ступеневый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состав.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ладового наклонения музыки;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 «Солнышко – туча»;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изменением музыкального образа при изменении лада;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распевания, вокальные упражнения, построенные на чередовании мажора и минора;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 песен с ярко выраженной ладовой окраской;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импровизация, сочинение в заданном ладу; чтение сказок о нотах и музыкальных ладах.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Пентатоника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Пентатоника – пятиступенный лад, распространённый у многих народов.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инструментальных произведений, исполнение песен, написанных в пентатонике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Ноты в разных октавах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Ноты второй и малой октавы. Басовый ключ.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нотной записью во второй и малой октаве;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слух, в какой октаве звучит музыкальный фрагмент;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исполнение на духовых, клавишных инструментах или виртуальной клавиатуре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кратких мелодий по нотам.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Дополнительные обозначения в нотах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Реприза, фермата, вольта, украшения (трели, форшлаги).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дополнительными элементами нотной записи;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исполнение песен,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 которых присутствуют данные элементы.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Ритмические рисунки в размере 6/8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Размер 6/8. Нота с точкой. Шестнадцатые. Пунктирный ритм.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слух, прослеживание по нотной записи ритмических рисунков в размере 6/8;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игра «Ритмическое эхо»,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прохлопывание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ритма по ритмическим карточкам, проговаривание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ритмослогами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на ударных инструментах ритмической партитуры;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исполнение на клавишных или духовых инструментах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мелодий и аккомпанементов в размере 6/8.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Тональность. Гамма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Тоника, тональность. Знаки при ключе. Мажорные и минорные тональности (до 2–3 знаков при ключе).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устойчивых звуков;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игра «устой –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неустой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пение упражнений – гамм с названием нот, прослеживание по нотам;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понятия «тоника»;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упражнение на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допевание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неполной музыкальной фразы до тоники «Закончи музыкальную фразу»;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импровизация в заданной тональности.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Интервалы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lastRenderedPageBreak/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понятия «интервал»;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анализ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ступеневого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состава мажорной и минорной гаммы (тон-полутон);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подбор эпитетов для определения краски звучания различных интервалов;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разучивание, исполнение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песен с ярко выраженной характерной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интерваликой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мелодическом движении;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элементы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двухголосия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досочинение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Гармония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Аккорд. Трезвучие мажорное и минорное. Понятие фактуры. Фактуры аккомпанемента бас-аккорд, аккордовая, арпеджио.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на слух интервалов и аккордов;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на слух мажорных и минорных аккордов;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разучивание, исполнение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песен с мелодическим движением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 звукам аккордов;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вокальные упражнения с элементами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трёхголосия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сочинение аккордового аккомпанемента к мелодии песни.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Музыкальная форма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со строением музыкального произведения, понятиями двухчастной и трёхчастной формы, рондо;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произведений: определение формы их строения на слух;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составление наглядной буквенной или графической схемы;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 песен, написанных в двухчастной или трёхчастной форме;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Вариации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Варьирование как принцип развития. Тема. Вариации.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произведений, сочинённых в форме вариаций;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развитием, изменением основной темы;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составление наглядной буквенной или графической схемы;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 ритмической партитуры, построенной по принципу вариаций;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коллективная импровизация в форме вариаций.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8A3CB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ПРОГРАММЫ ПО МУЗЫКЕ НА УРОВНЕ НАЧАЛЬНОГО ОБЩЕГО ОБРАЗОВАНИЯ</w:t>
      </w:r>
      <w:r w:rsidRPr="008A3CBE">
        <w:rPr>
          <w:rFonts w:ascii="Times New Roman" w:eastAsia="Times New Roman" w:hAnsi="Times New Roman" w:cs="Times New Roman"/>
          <w:caps/>
          <w:color w:val="333333"/>
          <w:sz w:val="24"/>
          <w:szCs w:val="24"/>
          <w:lang w:eastAsia="ru-RU"/>
        </w:rPr>
        <w:t> 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aps/>
          <w:color w:val="333333"/>
          <w:sz w:val="24"/>
          <w:szCs w:val="24"/>
          <w:lang w:eastAsia="ru-RU"/>
        </w:rPr>
        <w:br/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ru-RU"/>
        </w:rPr>
        <w:t>ЛИЧНОСТНЫЕ РЕЗУЛЬТАТЫ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 в области гражданско-патриотического воспитания: </w:t>
      </w:r>
      <w:r w:rsidRPr="008A3CB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российской гражданской идентичности;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уважение к достижениям отечественных мастеров культуры;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стремление участвовать в творческой жизни своей школы, города, республики.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2) в области духовно-нравственного воспитания: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признание индивидуальности каждого человека;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проявление сопереживания, уважения и доброжелательности;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3) в области эстетического воспитания: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видеть прекрасное в жизни, наслаждаться красотой;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стремление к самовыражению в разных видах искусства.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4) в </w:t>
      </w:r>
      <w:proofErr w:type="gramStart"/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области  научного</w:t>
      </w:r>
      <w:proofErr w:type="gramEnd"/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познания: </w:t>
      </w:r>
      <w:r w:rsidRPr="008A3CB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первоначальные представления о единстве и особенностях художественной и научной картины мира;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5) в области физического воспитания, формирования культуры здоровья и эмоционального благополучия: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right="154"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right="154"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профилактика умственного и физического утомления с использованием возможностей музыкотерапии.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6) в области трудового воспитания: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установка на посильное активное участие в практической деятельности;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трудолюбие в учёбе, настойчивость в достижении поставленных целей;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интерес к практическому изучению профессий в сфере культуры и искусства;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уважение к труду и результатам трудовой деятельности.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7) в области экологического воспитания: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бережное отношение к природе; неприятие действий, приносящих ей вред.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" w:name="_Toc139972685"/>
      <w:bookmarkEnd w:id="1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 РЕЗУЛЬТАТЫ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A3CBE" w:rsidRPr="008A3CBE" w:rsidRDefault="008A3CBE" w:rsidP="008A3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Овладение универсальными познавательными действиями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музицирования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выбирать источник получения информации;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текстовую, видео-, графическую, звуковую, информацию в соответствии с учебной задачей;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музыкальные тексты (акустические и нотные)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 предложенному учителем алгоритму;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создавать схемы, таблицы для представления информации.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 невербальная коммуникация: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выступать перед публикой в качестве исполнителя музыки (соло или в коллективе);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2) вербальная коммуникация: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уважительное отношение к собеседнику, соблюдать правила ведения диалога и дискуссии;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корректно и аргументированно высказывать своё мнение;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речевое высказывание в соответствии с поставленной задачей;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устные и письменные тексты (описание, рассуждение, повествование);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готовить небольшие публичные выступления;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подбирать иллюстративный материал (рисунки, фото, плакаты) к тексту выступления.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3) совместная деятельность (сотрудничество):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стремиться к объединению усилий, эмоциональной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эмпатии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ситуациях совместного восприятия, исполнения музыки;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переключаться между различными формами коллективной, групповой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краткосрочные и долгосрочные цели (индивидуальные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 учётом участия в коллективных задачах) в стандартной (типовой) ситуации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основе предложенного формата планирования, распределения промежуточных шагов и сроков;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ответственно выполнять свою часть работы; оценивать свой вклад в общий результат;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совместные проектные, творческие задания с опорой на предложенные образцы.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 действия по решению учебной задачи для получения результата;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выстраивать последовательность выбранных действий.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причины успеха (неудач) учебной деятельности;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корректировать свои учебные действия для преодоления ошибок.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2" w:name="_Toc139972686"/>
      <w:bookmarkEnd w:id="2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 РЕЗУЛЬТАТЫ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Обучающиеся, освоившие основную образовательную программу по музыке: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сознательно стремятся к развитию своих музыкальных способностей;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имеют опыт восприятия, творческой и исполнительской деятельности;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уважением относятся к достижениям отечественной музыкальной культуры;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стремятся к расширению своего музыкального кругозора.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концу изучения модуля № 1 «Народная музыка России» обучающийся научится: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на слух и называть знакомые народные музыкальные инструменты;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группировать народные музыкальные инструменты по принципу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звукоизвлечения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духовые, ударные, струнные;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ритмический аккомпанемент на ударных инструментах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 исполнении народной песни;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исполнять народные произведения различных жанров с сопровождением и без сопровождения;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концу изучения модуля № 2 «Классическая музыка» обучающийся научится: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различать на слух произведения классической музыки, называть автора и произведение, исполнительский состав;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концертные жанры по особенностям исполнения (камерные</w:t>
      </w: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симфонические, вокальные и инструментальные), знать их разновидности, приводить примеры;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исполнять (в том числе фрагментарно, отдельными темами) сочинения композиторов-классиков;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концу изучения модуля № 3 «Музыка в жизни человека» обучающийся научится: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 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танцевальность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маршевость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(связь с движением), </w:t>
      </w:r>
      <w:proofErr w:type="spellStart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декламационность</w:t>
      </w:r>
      <w:proofErr w:type="spellEnd"/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эпос (связь со словом);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концу изучения модуля № 4 «Музыка народов мира» обучающийся научится: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на слух и исполнять произведения народной и композиторской музыки других стран;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8A3CBE" w:rsidRPr="008A3CBE" w:rsidRDefault="008A3CBE" w:rsidP="008A3C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концу изучения модуля № 5 «Духовная музыка» обучающийся научится: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исполнять доступные образцы духовной музыки;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концу изучения модуля № 6 «Музыка театра и кино» обучающийся научится: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и называть особенности музыкально-сценических жанров (опера, балет, оперетта, мюзикл);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виды музыкальных коллективов (ансамблей, оркестров, хоров), тембры человеческих голосов и музыкальных инструментов, определять их на слух; </w:t>
      </w:r>
      <w:r w:rsidRPr="008A3CB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8A3CBE" w:rsidRPr="008A3CBE" w:rsidRDefault="008A3CBE" w:rsidP="008A3CBE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концу изучения модуля № 7 «Современная музыкальная культура» обучающийся научится: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разнообразные виды и жанры, современной музыкальной культуры, стремиться к расширению музыкального кругозора; </w:t>
      </w:r>
      <w:r w:rsidRPr="008A3CB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исполнять современные музыкальные произведения, соблюдая певческую культуру звука.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концу изучения модуля № 8 «Музыкальная грамота» обучающийся научится: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классифицировать звуки: шумовые и музыкальные, длинные, короткие, тихие, громкие, низкие, высокие;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на слух принципы развития: повтор, контраст, варьирование;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нотной записи в пределах певческого диапазона;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исполнять и создавать различные ритмические рисунки;</w:t>
      </w:r>
    </w:p>
    <w:p w:rsidR="008A3CBE" w:rsidRPr="008A3CBE" w:rsidRDefault="008A3CBE" w:rsidP="008A3CB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A3C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исполнять песни с простым мелодическим рисунком.</w:t>
      </w:r>
    </w:p>
    <w:p w:rsidR="002C13BD" w:rsidRDefault="002C13BD"/>
    <w:sectPr w:rsidR="002C1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CBE"/>
    <w:rsid w:val="00185A81"/>
    <w:rsid w:val="002C13BD"/>
    <w:rsid w:val="008A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E170F"/>
  <w15:chartTrackingRefBased/>
  <w15:docId w15:val="{0E8F49FE-32C4-4077-88B0-F613A9EA7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A3CBE"/>
  </w:style>
  <w:style w:type="paragraph" w:customStyle="1" w:styleId="msonormal0">
    <w:name w:val="msonormal"/>
    <w:basedOn w:val="a"/>
    <w:rsid w:val="008A3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A3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3CBE"/>
    <w:rPr>
      <w:b/>
      <w:bCs/>
    </w:rPr>
  </w:style>
  <w:style w:type="character" w:styleId="a5">
    <w:name w:val="Emphasis"/>
    <w:basedOn w:val="a0"/>
    <w:uiPriority w:val="20"/>
    <w:qFormat/>
    <w:rsid w:val="008A3C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5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0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2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4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6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505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96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01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8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9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1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04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42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75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65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5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0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92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92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287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9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11698</Words>
  <Characters>66683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</dc:creator>
  <cp:keywords/>
  <dc:description/>
  <cp:lastModifiedBy>Самат</cp:lastModifiedBy>
  <cp:revision>2</cp:revision>
  <dcterms:created xsi:type="dcterms:W3CDTF">2023-10-24T13:01:00Z</dcterms:created>
  <dcterms:modified xsi:type="dcterms:W3CDTF">2023-10-24T13:01:00Z</dcterms:modified>
</cp:coreProperties>
</file>